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0C61" w:rsidRPr="002523C1" w:rsidRDefault="00810C61" w:rsidP="00810C61">
      <w:pPr>
        <w:jc w:val="center"/>
        <w:rPr>
          <w:rFonts w:eastAsia="黑体"/>
          <w:b/>
          <w:sz w:val="30"/>
          <w:szCs w:val="30"/>
        </w:rPr>
      </w:pPr>
      <w:r w:rsidRPr="002523C1">
        <w:rPr>
          <w:rFonts w:eastAsia="黑体"/>
          <w:b/>
          <w:sz w:val="30"/>
          <w:szCs w:val="30"/>
        </w:rPr>
        <w:t>南京医科大学</w:t>
      </w:r>
      <w:bookmarkStart w:id="0" w:name="_Toc206564146"/>
      <w:bookmarkStart w:id="1" w:name="_Toc206990449"/>
      <w:bookmarkStart w:id="2" w:name="OLE_LINK2"/>
      <w:r w:rsidRPr="002523C1">
        <w:rPr>
          <w:rFonts w:eastAsia="黑体"/>
          <w:b/>
          <w:sz w:val="30"/>
          <w:szCs w:val="30"/>
        </w:rPr>
        <w:t>留学生</w:t>
      </w:r>
      <w:r w:rsidRPr="00742E9B">
        <w:rPr>
          <w:rFonts w:eastAsia="黑体" w:hint="eastAsia"/>
          <w:b/>
          <w:sz w:val="30"/>
          <w:szCs w:val="30"/>
        </w:rPr>
        <w:t>专业型博士</w:t>
      </w:r>
      <w:r w:rsidRPr="002523C1">
        <w:rPr>
          <w:rFonts w:eastAsia="黑体"/>
          <w:b/>
          <w:sz w:val="30"/>
          <w:szCs w:val="30"/>
        </w:rPr>
        <w:t>研究生培养流程</w:t>
      </w:r>
      <w:bookmarkEnd w:id="0"/>
      <w:bookmarkEnd w:id="1"/>
    </w:p>
    <w:bookmarkEnd w:id="2"/>
    <w:p w:rsidR="00810C61" w:rsidRPr="00662448" w:rsidRDefault="00810C61" w:rsidP="00810C61">
      <w:pPr>
        <w:jc w:val="center"/>
        <w:rPr>
          <w:b/>
          <w:sz w:val="28"/>
          <w:szCs w:val="28"/>
        </w:rPr>
      </w:pPr>
      <w:r w:rsidRPr="00662448">
        <w:rPr>
          <w:rFonts w:hint="eastAsia"/>
          <w:b/>
          <w:bCs/>
          <w:sz w:val="30"/>
          <w:szCs w:val="30"/>
        </w:rPr>
        <w:t xml:space="preserve">Cultivation Schedule of </w:t>
      </w:r>
      <w:r w:rsidRPr="00662448">
        <w:rPr>
          <w:rFonts w:hint="eastAsia"/>
          <w:b/>
          <w:sz w:val="28"/>
          <w:szCs w:val="28"/>
        </w:rPr>
        <w:t>Professional Type Doctor Students</w:t>
      </w:r>
      <w:r w:rsidRPr="00662448">
        <w:rPr>
          <w:rFonts w:hint="eastAsia"/>
          <w:b/>
          <w:bCs/>
          <w:sz w:val="30"/>
          <w:szCs w:val="30"/>
        </w:rPr>
        <w:t>, NMU</w:t>
      </w:r>
    </w:p>
    <w:p w:rsidR="00810C61" w:rsidRDefault="00810C61" w:rsidP="00810C6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一、准入条件</w:t>
      </w:r>
      <w:r>
        <w:rPr>
          <w:rFonts w:hint="eastAsia"/>
          <w:b/>
          <w:sz w:val="28"/>
          <w:szCs w:val="28"/>
        </w:rPr>
        <w:t>(Admittance Requirements)</w:t>
      </w:r>
      <w:r>
        <w:rPr>
          <w:rFonts w:hint="eastAsia"/>
          <w:b/>
          <w:sz w:val="28"/>
          <w:szCs w:val="28"/>
        </w:rPr>
        <w:t>：</w:t>
      </w:r>
    </w:p>
    <w:p w:rsidR="00810C61" w:rsidRDefault="004F7934" w:rsidP="00810C6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 w:rsidRPr="00913C3F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1</w:t>
      </w:r>
      <w:r w:rsidRPr="00913C3F">
        <w:rPr>
          <w:rFonts w:hint="eastAsia"/>
          <w:sz w:val="28"/>
          <w:szCs w:val="28"/>
        </w:rPr>
        <w:t>学期医学汉语需达到“优秀”（优秀标准由医学汉语授课师资小组讨论决定）</w:t>
      </w:r>
      <w:r>
        <w:rPr>
          <w:rFonts w:hint="eastAsia"/>
          <w:sz w:val="28"/>
          <w:szCs w:val="28"/>
        </w:rPr>
        <w:t>；</w:t>
      </w:r>
      <w:r w:rsidR="00810C61">
        <w:rPr>
          <w:rFonts w:hint="eastAsia"/>
          <w:sz w:val="28"/>
          <w:szCs w:val="28"/>
        </w:rPr>
        <w:t>第</w:t>
      </w:r>
      <w:r w:rsidR="00810C61">
        <w:rPr>
          <w:rFonts w:hint="eastAsia"/>
          <w:sz w:val="28"/>
          <w:szCs w:val="28"/>
        </w:rPr>
        <w:t>2</w:t>
      </w:r>
      <w:r w:rsidR="00810C61">
        <w:rPr>
          <w:rFonts w:hint="eastAsia"/>
          <w:sz w:val="28"/>
          <w:szCs w:val="28"/>
        </w:rPr>
        <w:t>学期前，</w:t>
      </w:r>
      <w:r w:rsidR="00810C61">
        <w:rPr>
          <w:rFonts w:hint="eastAsia"/>
          <w:sz w:val="28"/>
          <w:szCs w:val="28"/>
        </w:rPr>
        <w:t>HSK</w:t>
      </w:r>
      <w:r w:rsidR="00810C61">
        <w:rPr>
          <w:rFonts w:hint="eastAsia"/>
          <w:sz w:val="28"/>
          <w:szCs w:val="28"/>
        </w:rPr>
        <w:t>达到四级</w:t>
      </w:r>
      <w:r w:rsidR="00810C61">
        <w:rPr>
          <w:rFonts w:hint="eastAsia"/>
          <w:sz w:val="28"/>
          <w:szCs w:val="28"/>
        </w:rPr>
        <w:t>210</w:t>
      </w:r>
      <w:r w:rsidR="00810C61">
        <w:rPr>
          <w:rFonts w:hint="eastAsia"/>
          <w:sz w:val="28"/>
          <w:szCs w:val="28"/>
        </w:rPr>
        <w:t>分以上（含）（相当于老五级及以上）</w:t>
      </w:r>
      <w:r w:rsidR="00810C61" w:rsidRPr="00913C3F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The students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 </w:t>
      </w:r>
      <w:r w:rsidRPr="00913C3F">
        <w:rPr>
          <w:rFonts w:hint="eastAsia"/>
          <w:sz w:val="28"/>
          <w:szCs w:val="28"/>
        </w:rPr>
        <w:t xml:space="preserve">medical Chinese </w:t>
      </w:r>
      <w:r>
        <w:rPr>
          <w:rFonts w:hint="eastAsia"/>
          <w:sz w:val="28"/>
          <w:szCs w:val="28"/>
        </w:rPr>
        <w:t>in</w:t>
      </w:r>
      <w:r w:rsidRPr="00913C3F">
        <w:rPr>
          <w:rFonts w:hint="eastAsia"/>
          <w:sz w:val="28"/>
          <w:szCs w:val="28"/>
        </w:rPr>
        <w:t xml:space="preserve"> the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vertAlign w:val="superscript"/>
        </w:rPr>
        <w:t xml:space="preserve">st </w:t>
      </w:r>
      <w:r w:rsidRPr="00913C3F">
        <w:rPr>
          <w:rFonts w:hint="eastAsia"/>
          <w:sz w:val="28"/>
          <w:szCs w:val="28"/>
        </w:rPr>
        <w:t>semester must achieve excelle</w:t>
      </w:r>
      <w:bookmarkStart w:id="3" w:name="_GoBack"/>
      <w:bookmarkEnd w:id="3"/>
      <w:r w:rsidRPr="00913C3F">
        <w:rPr>
          <w:rFonts w:hint="eastAsia"/>
          <w:sz w:val="28"/>
          <w:szCs w:val="28"/>
        </w:rPr>
        <w:t>nce</w:t>
      </w:r>
      <w:r>
        <w:rPr>
          <w:rFonts w:hint="eastAsia"/>
          <w:sz w:val="28"/>
          <w:szCs w:val="28"/>
        </w:rPr>
        <w:t>.</w:t>
      </w:r>
      <w:r w:rsidRPr="00913C3F">
        <w:rPr>
          <w:rFonts w:hint="eastAsia"/>
          <w:sz w:val="28"/>
          <w:szCs w:val="28"/>
        </w:rPr>
        <w:t xml:space="preserve"> (The excellent standard is determined by </w:t>
      </w:r>
      <w:r>
        <w:rPr>
          <w:rFonts w:hint="eastAsia"/>
          <w:sz w:val="28"/>
          <w:szCs w:val="28"/>
        </w:rPr>
        <w:t xml:space="preserve">the </w:t>
      </w:r>
      <w:r w:rsidRPr="00913C3F">
        <w:rPr>
          <w:rFonts w:hint="eastAsia"/>
          <w:sz w:val="28"/>
          <w:szCs w:val="28"/>
        </w:rPr>
        <w:t xml:space="preserve">Medical Chinese teaching faculty </w:t>
      </w:r>
      <w:proofErr w:type="gramStart"/>
      <w:r w:rsidRPr="00913C3F">
        <w:rPr>
          <w:rFonts w:hint="eastAsia"/>
          <w:sz w:val="28"/>
          <w:szCs w:val="28"/>
        </w:rPr>
        <w:t>group )</w:t>
      </w:r>
      <w:proofErr w:type="gramEnd"/>
      <w:r w:rsidRPr="00913C3F">
        <w:rPr>
          <w:rFonts w:hint="eastAsia"/>
          <w:sz w:val="28"/>
          <w:szCs w:val="28"/>
        </w:rPr>
        <w:t>.</w:t>
      </w:r>
      <w:r w:rsidRPr="004F7934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Besides, b</w:t>
      </w:r>
      <w:r w:rsidR="00810C61">
        <w:rPr>
          <w:rFonts w:hint="eastAsia"/>
          <w:sz w:val="28"/>
          <w:szCs w:val="28"/>
        </w:rPr>
        <w:t>efore 2</w:t>
      </w:r>
      <w:r w:rsidR="00810C61" w:rsidRPr="00462E6F">
        <w:rPr>
          <w:rFonts w:hint="eastAsia"/>
          <w:sz w:val="28"/>
          <w:szCs w:val="28"/>
          <w:vertAlign w:val="superscript"/>
        </w:rPr>
        <w:t>nd</w:t>
      </w:r>
      <w:r w:rsidR="00810C61">
        <w:rPr>
          <w:rFonts w:hint="eastAsia"/>
          <w:sz w:val="28"/>
          <w:szCs w:val="28"/>
        </w:rPr>
        <w:t xml:space="preserve"> semester, HSK should be more than level-4, 210(including), (equals old HSK-5 (including)).</w:t>
      </w:r>
      <w:r w:rsidR="00A0633D">
        <w:rPr>
          <w:rFonts w:hint="eastAsia"/>
          <w:sz w:val="28"/>
          <w:szCs w:val="28"/>
        </w:rPr>
        <w:t xml:space="preserve"> </w:t>
      </w:r>
    </w:p>
    <w:p w:rsidR="00810C61" w:rsidRPr="00913C3F" w:rsidRDefault="00810C61" w:rsidP="00810C61">
      <w:pPr>
        <w:pStyle w:val="1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其他条件由国教院招生办公室审核</w:t>
      </w:r>
      <w:r>
        <w:rPr>
          <w:rFonts w:hint="eastAsia"/>
          <w:sz w:val="28"/>
          <w:szCs w:val="28"/>
        </w:rPr>
        <w:t xml:space="preserve">. Other conditions </w:t>
      </w:r>
      <w:r w:rsidRPr="003D0271">
        <w:rPr>
          <w:rFonts w:hint="eastAsia"/>
          <w:sz w:val="28"/>
          <w:szCs w:val="28"/>
        </w:rPr>
        <w:t xml:space="preserve">in the application profile should be reviewed by </w:t>
      </w:r>
      <w:r>
        <w:rPr>
          <w:rFonts w:hint="eastAsia"/>
          <w:sz w:val="28"/>
          <w:szCs w:val="28"/>
        </w:rPr>
        <w:t xml:space="preserve">the enrollment office of </w:t>
      </w:r>
      <w:proofErr w:type="gramStart"/>
      <w:r w:rsidRPr="003D0271">
        <w:rPr>
          <w:rFonts w:hint="eastAsia"/>
          <w:sz w:val="28"/>
          <w:szCs w:val="28"/>
        </w:rPr>
        <w:t>SIE</w:t>
      </w:r>
      <w:r>
        <w:rPr>
          <w:rFonts w:hint="eastAsia"/>
          <w:sz w:val="28"/>
          <w:szCs w:val="28"/>
        </w:rPr>
        <w:t xml:space="preserve"> </w:t>
      </w:r>
      <w:r w:rsidRPr="003D0271">
        <w:rPr>
          <w:rFonts w:hint="eastAsia"/>
          <w:sz w:val="28"/>
          <w:szCs w:val="28"/>
        </w:rPr>
        <w:t>.</w:t>
      </w:r>
      <w:proofErr w:type="gramEnd"/>
    </w:p>
    <w:p w:rsidR="00810C61" w:rsidRDefault="00810C61" w:rsidP="00810C6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二、培养过程</w:t>
      </w:r>
      <w:r>
        <w:rPr>
          <w:rFonts w:hint="eastAsia"/>
          <w:b/>
          <w:sz w:val="28"/>
          <w:szCs w:val="28"/>
        </w:rPr>
        <w:t>(Training Process)</w:t>
      </w:r>
      <w:r>
        <w:rPr>
          <w:rFonts w:hint="eastAsia"/>
          <w:b/>
          <w:sz w:val="28"/>
          <w:szCs w:val="28"/>
        </w:rPr>
        <w:t>：</w:t>
      </w:r>
    </w:p>
    <w:tbl>
      <w:tblPr>
        <w:tblW w:w="8789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outset" w:sz="6" w:space="0" w:color="auto"/>
          <w:right w:val="outset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2"/>
        <w:gridCol w:w="1566"/>
        <w:gridCol w:w="5741"/>
      </w:tblGrid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时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间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/Time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</w:rPr>
              <w:t>内 容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/Content</w:t>
            </w:r>
          </w:p>
        </w:tc>
      </w:tr>
      <w:tr w:rsidR="00810C61" w:rsidTr="003B6E81">
        <w:trPr>
          <w:trHeight w:val="3213"/>
          <w:tblCellSpacing w:w="0" w:type="dxa"/>
        </w:trPr>
        <w:tc>
          <w:tcPr>
            <w:tcW w:w="1482" w:type="dxa"/>
            <w:vMerge w:val="restart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第一学年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第一学期</w:t>
            </w:r>
          </w:p>
          <w:p w:rsidR="00810C61" w:rsidRDefault="00810C61" w:rsidP="00D342A7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Semester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of 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1566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入学师生见面会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Meeting between Teachers &amp; Students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>确定研究生学位课程。</w:t>
            </w:r>
            <w:r>
              <w:rPr>
                <w:rFonts w:ascii="宋体" w:hAnsi="宋体" w:cs="宋体" w:hint="eastAsia"/>
                <w:kern w:val="0"/>
                <w:sz w:val="24"/>
              </w:rPr>
              <w:t>国教院</w:t>
            </w:r>
            <w:r>
              <w:rPr>
                <w:rFonts w:ascii="宋体" w:hAnsi="宋体" w:cs="宋体"/>
                <w:kern w:val="0"/>
                <w:sz w:val="24"/>
              </w:rPr>
              <w:t>统一开设公共必修课和选修课，专业课和专业</w:t>
            </w: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  <w:r>
              <w:rPr>
                <w:rFonts w:ascii="宋体" w:hAnsi="宋体" w:cs="宋体"/>
                <w:kern w:val="0"/>
                <w:sz w:val="24"/>
              </w:rPr>
              <w:t>语由导师与指导小组负责，</w:t>
            </w:r>
            <w:r>
              <w:rPr>
                <w:rFonts w:ascii="宋体" w:hAnsi="宋体" w:cs="宋体" w:hint="eastAsia"/>
                <w:kern w:val="0"/>
                <w:sz w:val="24"/>
              </w:rPr>
              <w:t>国教院</w:t>
            </w:r>
            <w:r>
              <w:rPr>
                <w:rFonts w:ascii="宋体" w:hAnsi="宋体" w:cs="宋体"/>
                <w:kern w:val="0"/>
                <w:sz w:val="24"/>
              </w:rPr>
              <w:t>教务办和学院监督检查。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   Determine the graduate student degree courses. The School of International Education (SIE)</w:t>
            </w:r>
            <w:r>
              <w:t xml:space="preserve"> open public compulsory courses and elective courses</w:t>
            </w:r>
            <w:r>
              <w:rPr>
                <w:rFonts w:hint="eastAsia"/>
              </w:rPr>
              <w:t xml:space="preserve"> and </w:t>
            </w:r>
            <w:r>
              <w:t>specialized courses and professional</w:t>
            </w:r>
            <w:r>
              <w:rPr>
                <w:rFonts w:hint="eastAsia"/>
              </w:rPr>
              <w:t xml:space="preserve"> Chinese language are </w:t>
            </w:r>
            <w:r>
              <w:t>responsible for the supervisor and the</w:t>
            </w:r>
            <w:r>
              <w:rPr>
                <w:rFonts w:hint="eastAsia"/>
              </w:rPr>
              <w:t xml:space="preserve"> </w:t>
            </w:r>
            <w:r>
              <w:t xml:space="preserve">guidance </w:t>
            </w:r>
            <w:proofErr w:type="gramStart"/>
            <w:r>
              <w:t xml:space="preserve">team </w:t>
            </w:r>
            <w:r>
              <w:rPr>
                <w:rFonts w:hint="eastAsia"/>
              </w:rPr>
              <w:t>,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>academic affairs office and school</w:t>
            </w:r>
            <w:r>
              <w:t xml:space="preserve"> supervis</w:t>
            </w:r>
            <w:r>
              <w:rPr>
                <w:rFonts w:hint="eastAsia"/>
              </w:rPr>
              <w:t xml:space="preserve">e </w:t>
            </w:r>
            <w:r>
              <w:t>and inspec</w:t>
            </w:r>
            <w:r>
              <w:rPr>
                <w:rFonts w:hint="eastAsia"/>
              </w:rPr>
              <w:t>t</w:t>
            </w:r>
            <w:r>
              <w:t>.</w:t>
            </w:r>
          </w:p>
        </w:tc>
      </w:tr>
      <w:tr w:rsidR="00810C61" w:rsidTr="003B6E81">
        <w:trPr>
          <w:trHeight w:val="1002"/>
          <w:tblCellSpacing w:w="0" w:type="dxa"/>
        </w:trPr>
        <w:tc>
          <w:tcPr>
            <w:tcW w:w="1482" w:type="dxa"/>
            <w:vMerge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入学三个月内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In 3 Months after Admission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完成研究生培养计划制定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Complete the cultivation scheme for master</w:t>
            </w:r>
            <w:r>
              <w:t>’</w:t>
            </w:r>
            <w:r>
              <w:rPr>
                <w:rFonts w:hint="eastAsia"/>
              </w:rPr>
              <w:t>s programs.</w:t>
            </w:r>
          </w:p>
        </w:tc>
      </w:tr>
      <w:tr w:rsidR="00810C61" w:rsidTr="003B6E81">
        <w:trPr>
          <w:trHeight w:val="897"/>
          <w:tblCellSpacing w:w="0" w:type="dxa"/>
        </w:trPr>
        <w:tc>
          <w:tcPr>
            <w:tcW w:w="1482" w:type="dxa"/>
            <w:vMerge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6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完成学位课程学习。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Complete d</w:t>
            </w:r>
            <w:r>
              <w:rPr>
                <w:rFonts w:hint="eastAsia"/>
              </w:rPr>
              <w:t>egree courses study.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第一学年第二学期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Semester of 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</w:pPr>
            <w:r>
              <w:rPr>
                <w:rFonts w:ascii="宋体" w:hAnsi="宋体" w:cs="宋体"/>
                <w:kern w:val="0"/>
                <w:sz w:val="24"/>
              </w:rPr>
              <w:t>按照要求，进入临床科室进行住院总培</w:t>
            </w:r>
            <w:r>
              <w:rPr>
                <w:rFonts w:hint="eastAsia"/>
              </w:rPr>
              <w:t>训。</w:t>
            </w:r>
          </w:p>
          <w:p w:rsidR="00810C61" w:rsidRDefault="00810C61" w:rsidP="0074025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According to requirements, access to the clinical departments for total training in hospital.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第二学年第一学期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Semester of 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住院总培训期间进行会诊分析、急诊抢救、有一定难度病案或手术分析，旨在有所突破和创新。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During the total training in hospital ,conduct analysis of consultation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emergency rescue, case and surgery analysis with certain difficulty which is aimed at breakthrough and innovation.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第二学年第二学期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Semester of 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继续住院总培训，同时完成专业课和专业</w:t>
            </w:r>
            <w:r>
              <w:rPr>
                <w:rFonts w:ascii="宋体" w:hAnsi="宋体" w:cs="宋体" w:hint="eastAsia"/>
                <w:kern w:val="0"/>
                <w:sz w:val="24"/>
              </w:rPr>
              <w:t>汉</w:t>
            </w:r>
            <w:r>
              <w:rPr>
                <w:rFonts w:ascii="宋体" w:hAnsi="宋体" w:cs="宋体"/>
                <w:kern w:val="0"/>
                <w:sz w:val="24"/>
              </w:rPr>
              <w:t>语等的学习并取得学分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810C61" w:rsidRDefault="00810C61" w:rsidP="00314DF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Go on the total training in hospital, complete and get scores of specialized courses and professional Chinese language at the same time. 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第三学年第一学期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1</w:t>
            </w:r>
            <w:r w:rsidRPr="00DE5721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Semester of 3</w:t>
            </w:r>
            <w:r w:rsidRPr="00DE572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担任主任医师助理，能对下级医师进行指导；重点掌握专科临床技能，加强考核其理论知识的运用和临床思维能力。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 xml:space="preserve">Serve as assistant of chief </w:t>
            </w:r>
            <w:proofErr w:type="gramStart"/>
            <w:r>
              <w:rPr>
                <w:rFonts w:hint="eastAsia"/>
              </w:rPr>
              <w:t>physician ,</w:t>
            </w:r>
            <w:proofErr w:type="gramEnd"/>
            <w:r>
              <w:rPr>
                <w:rFonts w:hint="eastAsia"/>
              </w:rPr>
              <w:t xml:space="preserve"> guide for doctors at a lower level; grasp </w:t>
            </w:r>
            <w:r>
              <w:t>specialized clinical skills</w:t>
            </w:r>
            <w:r>
              <w:rPr>
                <w:rFonts w:hint="eastAsia"/>
              </w:rPr>
              <w:t xml:space="preserve"> and </w:t>
            </w:r>
            <w:r>
              <w:t>strengthen</w:t>
            </w:r>
            <w:r>
              <w:rPr>
                <w:rFonts w:hint="eastAsia"/>
              </w:rPr>
              <w:t xml:space="preserve"> application</w:t>
            </w:r>
            <w:r>
              <w:t xml:space="preserve"> for the use of theoretical knowledge and clinical thinking ability.</w:t>
            </w:r>
          </w:p>
        </w:tc>
      </w:tr>
      <w:tr w:rsidR="00810C61" w:rsidTr="003B6E81">
        <w:trPr>
          <w:tblCellSpacing w:w="0" w:type="dxa"/>
        </w:trPr>
        <w:tc>
          <w:tcPr>
            <w:tcW w:w="3048" w:type="dxa"/>
            <w:gridSpan w:val="2"/>
            <w:tcBorders>
              <w:bottom w:val="single" w:sz="4" w:space="0" w:color="auto"/>
            </w:tcBorders>
            <w:vAlign w:val="center"/>
          </w:tcPr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第三学年第二学期</w:t>
            </w:r>
          </w:p>
          <w:p w:rsidR="00810C61" w:rsidRDefault="00810C61" w:rsidP="00D342A7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2</w:t>
            </w:r>
            <w:r w:rsidRPr="00DE5721">
              <w:rPr>
                <w:rFonts w:hint="eastAsia"/>
                <w:vertAlign w:val="superscript"/>
              </w:rPr>
              <w:t>nd</w:t>
            </w:r>
            <w:r>
              <w:rPr>
                <w:rFonts w:hint="eastAsia"/>
              </w:rPr>
              <w:t xml:space="preserve"> Semester of 3</w:t>
            </w:r>
            <w:r w:rsidRPr="00DE5721">
              <w:rPr>
                <w:rFonts w:hint="eastAsia"/>
                <w:vertAlign w:val="superscript"/>
              </w:rPr>
              <w:t>rd</w:t>
            </w:r>
            <w:r>
              <w:rPr>
                <w:rFonts w:hint="eastAsia"/>
              </w:rPr>
              <w:t xml:space="preserve"> Year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vAlign w:val="center"/>
          </w:tcPr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完成临床论文并发表文章，申请答辩。每年在4月20日之前提交答辩申请，并于6月15日之前完成答辩。</w:t>
            </w:r>
          </w:p>
          <w:p w:rsidR="00810C61" w:rsidRDefault="00810C61" w:rsidP="00D342A7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Tahoma" w:eastAsia="Tahoma" w:hAnsi="Tahoma" w:cs="Tahoma" w:hint="eastAsia"/>
                <w:color w:val="434343"/>
                <w:sz w:val="18"/>
                <w:szCs w:val="18"/>
                <w:shd w:val="clear" w:color="auto" w:fill="F2F2F2"/>
              </w:rPr>
              <w:t>C</w:t>
            </w:r>
            <w:r>
              <w:rPr>
                <w:rFonts w:hint="eastAsia"/>
              </w:rPr>
              <w:t>omplete the clinical thesis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publish articles and apply for defense. Submit the application for defense before April 20</w:t>
            </w:r>
            <w:r w:rsidR="00A0633D"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  and complete defense before June 15.</w:t>
            </w:r>
          </w:p>
        </w:tc>
      </w:tr>
    </w:tbl>
    <w:p w:rsidR="00EE4231" w:rsidRPr="007471EB" w:rsidRDefault="00EE4231" w:rsidP="00EE4231">
      <w:pPr>
        <w:rPr>
          <w:b/>
          <w:sz w:val="28"/>
          <w:szCs w:val="28"/>
        </w:rPr>
      </w:pPr>
      <w:r w:rsidRPr="007471EB">
        <w:rPr>
          <w:rFonts w:hint="eastAsia"/>
          <w:b/>
          <w:sz w:val="28"/>
          <w:szCs w:val="28"/>
        </w:rPr>
        <w:lastRenderedPageBreak/>
        <w:t>三、申请学位文章要求：</w:t>
      </w:r>
      <w:r w:rsidRPr="007471EB">
        <w:rPr>
          <w:rFonts w:hint="eastAsia"/>
          <w:b/>
          <w:sz w:val="28"/>
          <w:szCs w:val="28"/>
        </w:rPr>
        <w:t>(Paper Requirements for Application for the Degree)</w:t>
      </w:r>
    </w:p>
    <w:p w:rsidR="00EE4231" w:rsidRPr="00662448" w:rsidRDefault="00EE4231" w:rsidP="00EE4231">
      <w:pPr>
        <w:ind w:firstLineChars="147" w:firstLine="412"/>
        <w:rPr>
          <w:sz w:val="28"/>
          <w:szCs w:val="28"/>
        </w:rPr>
      </w:pPr>
      <w:r w:rsidRPr="00427488">
        <w:rPr>
          <w:rFonts w:hint="eastAsia"/>
          <w:sz w:val="28"/>
          <w:szCs w:val="28"/>
        </w:rPr>
        <w:t>参照中国</w:t>
      </w:r>
      <w:r>
        <w:rPr>
          <w:rFonts w:hint="eastAsia"/>
          <w:sz w:val="28"/>
          <w:szCs w:val="28"/>
        </w:rPr>
        <w:t>专业</w:t>
      </w:r>
      <w:r w:rsidRPr="00427488">
        <w:rPr>
          <w:rFonts w:hint="eastAsia"/>
          <w:sz w:val="28"/>
          <w:szCs w:val="28"/>
        </w:rPr>
        <w:t>型博士申请学位文章要求。</w:t>
      </w:r>
      <w:bookmarkStart w:id="4" w:name="OLE_LINK3"/>
      <w:r w:rsidRPr="00427488">
        <w:rPr>
          <w:rFonts w:hint="eastAsia"/>
          <w:sz w:val="28"/>
          <w:szCs w:val="28"/>
        </w:rPr>
        <w:t xml:space="preserve">The requirements are the </w:t>
      </w:r>
      <w:r w:rsidRPr="00662448">
        <w:rPr>
          <w:rFonts w:hint="eastAsia"/>
          <w:sz w:val="28"/>
          <w:szCs w:val="28"/>
        </w:rPr>
        <w:t>same as Chinese Professional Type Doctor Students.</w:t>
      </w:r>
      <w:bookmarkEnd w:id="4"/>
    </w:p>
    <w:p w:rsidR="00E210E7" w:rsidRPr="00810C61" w:rsidRDefault="00E210E7" w:rsidP="00810C61">
      <w:pPr>
        <w:rPr>
          <w:szCs w:val="28"/>
        </w:rPr>
      </w:pPr>
    </w:p>
    <w:sectPr w:rsidR="00E210E7" w:rsidRPr="00810C61" w:rsidSect="00E210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9C1" w:rsidRDefault="007669C1" w:rsidP="00913C3F">
      <w:r>
        <w:separator/>
      </w:r>
    </w:p>
  </w:endnote>
  <w:endnote w:type="continuationSeparator" w:id="0">
    <w:p w:rsidR="007669C1" w:rsidRDefault="007669C1" w:rsidP="00913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4130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A3CAF" w:rsidRDefault="009A3CAF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 w:rsidR="001A07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1A07D4">
              <w:rPr>
                <w:b/>
                <w:bCs/>
                <w:sz w:val="24"/>
                <w:szCs w:val="24"/>
              </w:rPr>
              <w:fldChar w:fldCharType="separate"/>
            </w:r>
            <w:r w:rsidR="00E22216">
              <w:rPr>
                <w:b/>
                <w:bCs/>
                <w:noProof/>
              </w:rPr>
              <w:t>3</w:t>
            </w:r>
            <w:r w:rsidR="001A07D4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A07D4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1A07D4">
              <w:rPr>
                <w:b/>
                <w:bCs/>
                <w:sz w:val="24"/>
                <w:szCs w:val="24"/>
              </w:rPr>
              <w:fldChar w:fldCharType="separate"/>
            </w:r>
            <w:r w:rsidR="00E22216">
              <w:rPr>
                <w:b/>
                <w:bCs/>
                <w:noProof/>
              </w:rPr>
              <w:t>3</w:t>
            </w:r>
            <w:r w:rsidR="001A07D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3CAF" w:rsidRDefault="009A3C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9C1" w:rsidRDefault="007669C1" w:rsidP="00913C3F">
      <w:r>
        <w:separator/>
      </w:r>
    </w:p>
  </w:footnote>
  <w:footnote w:type="continuationSeparator" w:id="0">
    <w:p w:rsidR="007669C1" w:rsidRDefault="007669C1" w:rsidP="00913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134E7"/>
    <w:multiLevelType w:val="multilevel"/>
    <w:tmpl w:val="680134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D122F"/>
    <w:rsid w:val="00065C05"/>
    <w:rsid w:val="0009317A"/>
    <w:rsid w:val="000B40BC"/>
    <w:rsid w:val="000D26D0"/>
    <w:rsid w:val="000D4E1D"/>
    <w:rsid w:val="00131D9A"/>
    <w:rsid w:val="00170AFE"/>
    <w:rsid w:val="001A07D4"/>
    <w:rsid w:val="00224B73"/>
    <w:rsid w:val="00314DF7"/>
    <w:rsid w:val="00361C83"/>
    <w:rsid w:val="003B6E81"/>
    <w:rsid w:val="00421BB3"/>
    <w:rsid w:val="00434F64"/>
    <w:rsid w:val="004F7934"/>
    <w:rsid w:val="00581CEE"/>
    <w:rsid w:val="005B23E6"/>
    <w:rsid w:val="00662448"/>
    <w:rsid w:val="006945D8"/>
    <w:rsid w:val="00726D3A"/>
    <w:rsid w:val="00740253"/>
    <w:rsid w:val="00742E9B"/>
    <w:rsid w:val="007571D5"/>
    <w:rsid w:val="007578B1"/>
    <w:rsid w:val="007669C1"/>
    <w:rsid w:val="00810C61"/>
    <w:rsid w:val="00885E7A"/>
    <w:rsid w:val="008D0AE3"/>
    <w:rsid w:val="00913C3F"/>
    <w:rsid w:val="009A3CAF"/>
    <w:rsid w:val="009D122F"/>
    <w:rsid w:val="00A0633D"/>
    <w:rsid w:val="00A066EA"/>
    <w:rsid w:val="00A81238"/>
    <w:rsid w:val="00BB38C3"/>
    <w:rsid w:val="00C209C6"/>
    <w:rsid w:val="00C23783"/>
    <w:rsid w:val="00C67DE9"/>
    <w:rsid w:val="00C72726"/>
    <w:rsid w:val="00CD0F50"/>
    <w:rsid w:val="00D342A7"/>
    <w:rsid w:val="00D65F5E"/>
    <w:rsid w:val="00DE5721"/>
    <w:rsid w:val="00E210E7"/>
    <w:rsid w:val="00E22216"/>
    <w:rsid w:val="00E34987"/>
    <w:rsid w:val="00E47155"/>
    <w:rsid w:val="00E815DD"/>
    <w:rsid w:val="00EE4231"/>
    <w:rsid w:val="00FE740C"/>
    <w:rsid w:val="061E432F"/>
    <w:rsid w:val="095774AC"/>
    <w:rsid w:val="11D070E6"/>
    <w:rsid w:val="16EC1B4B"/>
    <w:rsid w:val="181B226B"/>
    <w:rsid w:val="1B2C048C"/>
    <w:rsid w:val="20CF0BDA"/>
    <w:rsid w:val="226B348B"/>
    <w:rsid w:val="271B574E"/>
    <w:rsid w:val="3A676C73"/>
    <w:rsid w:val="469E5FE1"/>
    <w:rsid w:val="4A150CA7"/>
    <w:rsid w:val="4F0508A7"/>
    <w:rsid w:val="5307495F"/>
    <w:rsid w:val="55C07702"/>
    <w:rsid w:val="613B569D"/>
    <w:rsid w:val="64067754"/>
    <w:rsid w:val="6DFB7FAC"/>
    <w:rsid w:val="72B3644D"/>
    <w:rsid w:val="7D56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10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10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E210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10E7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210E7"/>
    <w:pPr>
      <w:ind w:firstLineChars="200" w:firstLine="420"/>
    </w:pPr>
  </w:style>
  <w:style w:type="paragraph" w:styleId="a5">
    <w:name w:val="Balloon Text"/>
    <w:basedOn w:val="a"/>
    <w:link w:val="Char1"/>
    <w:uiPriority w:val="99"/>
    <w:semiHidden/>
    <w:unhideWhenUsed/>
    <w:rsid w:val="009A3C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3CA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04CD90-6766-44F6-87BA-C6B918FF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380</Words>
  <Characters>2170</Characters>
  <Application>Microsoft Office Word</Application>
  <DocSecurity>0</DocSecurity>
  <Lines>18</Lines>
  <Paragraphs>5</Paragraphs>
  <ScaleCrop>false</ScaleCrop>
  <Company>http://sdwm.org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sky123</cp:lastModifiedBy>
  <cp:revision>26</cp:revision>
  <cp:lastPrinted>2016-05-19T02:11:00Z</cp:lastPrinted>
  <dcterms:created xsi:type="dcterms:W3CDTF">2016-03-28T02:41:00Z</dcterms:created>
  <dcterms:modified xsi:type="dcterms:W3CDTF">2016-09-02T00:34:00Z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